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EBB1" w14:textId="77777777" w:rsidR="00921EF6" w:rsidRPr="00F808FD" w:rsidRDefault="00921EF6" w:rsidP="009933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14:paraId="4132A763" w14:textId="77777777"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808FD">
        <w:rPr>
          <w:rFonts w:ascii="Arial" w:hAnsi="Arial" w:cs="Arial"/>
          <w:b/>
          <w:sz w:val="28"/>
          <w:szCs w:val="28"/>
        </w:rPr>
        <w:t xml:space="preserve">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E1364">
        <w:rPr>
          <w:rFonts w:ascii="Arial" w:hAnsi="Arial" w:cs="Arial"/>
          <w:b/>
          <w:sz w:val="28"/>
          <w:szCs w:val="28"/>
          <w:lang w:val="en-US"/>
        </w:rPr>
        <w:t>V</w:t>
      </w:r>
      <w:r w:rsidR="00C65042">
        <w:rPr>
          <w:rFonts w:ascii="Arial" w:hAnsi="Arial" w:cs="Arial"/>
          <w:b/>
          <w:sz w:val="28"/>
          <w:szCs w:val="28"/>
          <w:lang w:val="en-US"/>
        </w:rPr>
        <w:t>I</w:t>
      </w:r>
      <w:r w:rsidR="00FB6158">
        <w:rPr>
          <w:rFonts w:ascii="Arial" w:hAnsi="Arial" w:cs="Arial"/>
          <w:b/>
          <w:sz w:val="28"/>
          <w:szCs w:val="28"/>
          <w:lang w:val="en-US"/>
        </w:rPr>
        <w:t>I</w:t>
      </w:r>
      <w:proofErr w:type="gramEnd"/>
      <w:r w:rsidR="004B0060" w:rsidRPr="004B0060">
        <w:rPr>
          <w:rFonts w:ascii="Arial" w:hAnsi="Arial" w:cs="Arial"/>
          <w:b/>
          <w:sz w:val="28"/>
          <w:szCs w:val="28"/>
        </w:rPr>
        <w:t xml:space="preserve"> 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>
        <w:rPr>
          <w:rFonts w:ascii="Arial" w:hAnsi="Arial" w:cs="Arial"/>
          <w:b/>
          <w:sz w:val="28"/>
          <w:szCs w:val="28"/>
        </w:rPr>
        <w:t>,</w:t>
      </w:r>
    </w:p>
    <w:p w14:paraId="4F4C62BF" w14:textId="77777777" w:rsidR="00782F48" w:rsidRDefault="00921EF6" w:rsidP="00F11FA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>
        <w:rPr>
          <w:rFonts w:ascii="Arial" w:hAnsi="Arial" w:cs="Arial"/>
          <w:b/>
          <w:sz w:val="28"/>
          <w:szCs w:val="28"/>
        </w:rPr>
        <w:t xml:space="preserve"> (20</w:t>
      </w:r>
      <w:r w:rsidR="00944C4F" w:rsidRPr="00944C4F">
        <w:rPr>
          <w:rFonts w:ascii="Arial" w:hAnsi="Arial" w:cs="Arial"/>
          <w:b/>
          <w:sz w:val="28"/>
          <w:szCs w:val="28"/>
        </w:rPr>
        <w:t>21</w:t>
      </w:r>
      <w:r w:rsidR="00DA4A67">
        <w:rPr>
          <w:rFonts w:ascii="Arial" w:hAnsi="Arial" w:cs="Arial"/>
          <w:b/>
          <w:sz w:val="28"/>
          <w:szCs w:val="28"/>
        </w:rPr>
        <w:t xml:space="preserve"> г.)</w:t>
      </w:r>
    </w:p>
    <w:p w14:paraId="407514CD" w14:textId="77777777" w:rsidR="00FB6158" w:rsidRPr="00F11FAC" w:rsidRDefault="00FB6158" w:rsidP="00F11FA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BC706" w14:textId="77777777" w:rsidR="00921EF6" w:rsidRPr="00944C4F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 xml:space="preserve">: </w:t>
      </w:r>
      <w:r w:rsidR="00944C4F" w:rsidRPr="00944C4F">
        <w:rPr>
          <w:rFonts w:ascii="Arial" w:hAnsi="Arial" w:cs="Arial"/>
          <w:sz w:val="28"/>
          <w:szCs w:val="28"/>
        </w:rPr>
        <w:t xml:space="preserve">Министерство цифрового развития, связи и массовых коммуникаций </w:t>
      </w:r>
      <w:r w:rsidR="00944C4F">
        <w:rPr>
          <w:rFonts w:ascii="Arial" w:hAnsi="Arial" w:cs="Arial"/>
          <w:sz w:val="28"/>
          <w:szCs w:val="28"/>
        </w:rPr>
        <w:t xml:space="preserve">Российской Федерации </w:t>
      </w:r>
      <w:r w:rsidR="00944C4F" w:rsidRPr="00944C4F">
        <w:rPr>
          <w:rFonts w:ascii="Arial" w:hAnsi="Arial" w:cs="Arial"/>
          <w:sz w:val="28"/>
          <w:szCs w:val="28"/>
        </w:rPr>
        <w:t>(</w:t>
      </w:r>
      <w:proofErr w:type="spellStart"/>
      <w:r w:rsidR="00944C4F" w:rsidRPr="00944C4F">
        <w:rPr>
          <w:rFonts w:ascii="Arial" w:hAnsi="Arial" w:cs="Arial"/>
          <w:sz w:val="28"/>
          <w:szCs w:val="28"/>
        </w:rPr>
        <w:t>Минцифры</w:t>
      </w:r>
      <w:proofErr w:type="spellEnd"/>
      <w:r w:rsidR="00944C4F" w:rsidRPr="00944C4F">
        <w:rPr>
          <w:rFonts w:ascii="Arial" w:hAnsi="Arial" w:cs="Arial"/>
          <w:sz w:val="28"/>
          <w:szCs w:val="28"/>
        </w:rPr>
        <w:t xml:space="preserve"> России)</w:t>
      </w:r>
      <w:r w:rsidRPr="00944C4F">
        <w:rPr>
          <w:rFonts w:ascii="Arial" w:hAnsi="Arial" w:cs="Arial"/>
          <w:color w:val="000000"/>
          <w:sz w:val="28"/>
          <w:szCs w:val="28"/>
        </w:rPr>
        <w:t>.</w:t>
      </w:r>
    </w:p>
    <w:p w14:paraId="66FF271D" w14:textId="77777777" w:rsidR="00921EF6" w:rsidRPr="00F11FAC" w:rsidRDefault="007B4367" w:rsidP="00F11FA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14:paraId="658C7FFD" w14:textId="77777777" w:rsidR="00921EF6" w:rsidRPr="00F808FD" w:rsidRDefault="00921EF6" w:rsidP="00DA4A6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14:paraId="5A1701CC" w14:textId="77777777" w:rsidR="00921EF6" w:rsidRPr="00F11FAC" w:rsidRDefault="00AB17D6" w:rsidP="00F11FAC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>
        <w:rPr>
          <w:rFonts w:ascii="Arial" w:hAnsi="Arial" w:cs="Arial"/>
          <w:bCs/>
          <w:sz w:val="28"/>
          <w:szCs w:val="28"/>
        </w:rPr>
        <w:t xml:space="preserve">и на </w:t>
      </w:r>
      <w:r w:rsidR="002C5D3F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14:paraId="3FACD6BC" w14:textId="77777777"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14:paraId="64B6CC27" w14:textId="77777777"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34F31">
        <w:rPr>
          <w:rFonts w:ascii="Arial" w:hAnsi="Arial" w:cs="Arial"/>
          <w:bCs/>
          <w:sz w:val="28"/>
          <w:szCs w:val="28"/>
        </w:rPr>
        <w:t xml:space="preserve"> (</w:t>
      </w:r>
      <w:r w:rsidR="00A164BA">
        <w:rPr>
          <w:rFonts w:ascii="Arial" w:hAnsi="Arial" w:cs="Arial"/>
          <w:bCs/>
          <w:sz w:val="28"/>
          <w:szCs w:val="28"/>
        </w:rPr>
        <w:t>4 победителя</w:t>
      </w:r>
      <w:r w:rsidRPr="00F34F31">
        <w:rPr>
          <w:rFonts w:ascii="Arial" w:hAnsi="Arial" w:cs="Arial"/>
          <w:bCs/>
          <w:sz w:val="28"/>
          <w:szCs w:val="28"/>
        </w:rPr>
        <w:t>).</w:t>
      </w:r>
    </w:p>
    <w:p w14:paraId="53C2D68C" w14:textId="3843FE40"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межнациональные </w:t>
      </w:r>
      <w:r w:rsidR="00A25560">
        <w:rPr>
          <w:rFonts w:ascii="Arial" w:hAnsi="Arial" w:cs="Arial"/>
          <w:b/>
          <w:bCs/>
          <w:sz w:val="28"/>
          <w:szCs w:val="28"/>
        </w:rPr>
        <w:t>и межконфессиональные</w:t>
      </w:r>
      <w:r w:rsidR="009D20BE">
        <w:rPr>
          <w:rFonts w:ascii="Arial" w:hAnsi="Arial" w:cs="Arial"/>
          <w:b/>
          <w:bCs/>
          <w:sz w:val="28"/>
          <w:szCs w:val="28"/>
        </w:rPr>
        <w:t xml:space="preserve"> отношения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F34F31">
        <w:rPr>
          <w:rFonts w:ascii="Arial" w:hAnsi="Arial" w:cs="Arial"/>
          <w:bCs/>
          <w:sz w:val="28"/>
          <w:szCs w:val="28"/>
        </w:rPr>
        <w:t>(</w:t>
      </w:r>
      <w:r w:rsidR="00A164BA">
        <w:rPr>
          <w:rFonts w:ascii="Arial" w:hAnsi="Arial" w:cs="Arial"/>
          <w:bCs/>
          <w:sz w:val="28"/>
          <w:szCs w:val="28"/>
        </w:rPr>
        <w:t>4 победителя</w:t>
      </w:r>
      <w:r w:rsidR="00A164BA" w:rsidRPr="00F34F31">
        <w:rPr>
          <w:rFonts w:ascii="Arial" w:hAnsi="Arial" w:cs="Arial"/>
          <w:bCs/>
          <w:sz w:val="28"/>
          <w:szCs w:val="28"/>
        </w:rPr>
        <w:t xml:space="preserve">). </w:t>
      </w:r>
    </w:p>
    <w:p w14:paraId="74ADA5A7" w14:textId="77777777"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F34F31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F34F31">
        <w:rPr>
          <w:rFonts w:ascii="Arial" w:hAnsi="Arial" w:cs="Arial"/>
          <w:bCs/>
          <w:sz w:val="28"/>
          <w:szCs w:val="28"/>
        </w:rPr>
        <w:t>(</w:t>
      </w:r>
      <w:r w:rsidR="00A164BA">
        <w:rPr>
          <w:rFonts w:ascii="Arial" w:hAnsi="Arial" w:cs="Arial"/>
          <w:bCs/>
          <w:sz w:val="28"/>
          <w:szCs w:val="28"/>
        </w:rPr>
        <w:t>4 победителя</w:t>
      </w:r>
      <w:r w:rsidR="00A164BA" w:rsidRPr="00F34F31">
        <w:rPr>
          <w:rFonts w:ascii="Arial" w:hAnsi="Arial" w:cs="Arial"/>
          <w:bCs/>
          <w:sz w:val="28"/>
          <w:szCs w:val="28"/>
        </w:rPr>
        <w:t xml:space="preserve">). </w:t>
      </w:r>
    </w:p>
    <w:p w14:paraId="44B8EDFB" w14:textId="77777777" w:rsidR="00A164BA" w:rsidRDefault="00F34F31" w:rsidP="00A164BA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44C4F">
        <w:rPr>
          <w:rFonts w:ascii="Arial" w:hAnsi="Arial" w:cs="Arial"/>
          <w:b/>
          <w:bCs/>
          <w:sz w:val="28"/>
          <w:szCs w:val="28"/>
        </w:rPr>
        <w:t>наука и технологии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</w:t>
      </w:r>
      <w:r w:rsidR="00A164BA" w:rsidRPr="00F34F31">
        <w:rPr>
          <w:rFonts w:ascii="Arial" w:hAnsi="Arial" w:cs="Arial"/>
          <w:bCs/>
          <w:sz w:val="28"/>
          <w:szCs w:val="28"/>
        </w:rPr>
        <w:t>(</w:t>
      </w:r>
      <w:r w:rsidR="00A164BA">
        <w:rPr>
          <w:rFonts w:ascii="Arial" w:hAnsi="Arial" w:cs="Arial"/>
          <w:bCs/>
          <w:sz w:val="28"/>
          <w:szCs w:val="28"/>
        </w:rPr>
        <w:t>4 победителя</w:t>
      </w:r>
      <w:r w:rsidR="00A164BA" w:rsidRPr="00F34F31">
        <w:rPr>
          <w:rFonts w:ascii="Arial" w:hAnsi="Arial" w:cs="Arial"/>
          <w:bCs/>
          <w:sz w:val="28"/>
          <w:szCs w:val="28"/>
        </w:rPr>
        <w:t xml:space="preserve">). </w:t>
      </w:r>
    </w:p>
    <w:p w14:paraId="058E88D5" w14:textId="77777777" w:rsidR="0020737E" w:rsidRPr="00A164BA" w:rsidRDefault="0020737E" w:rsidP="00A164BA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>В Конкурсе участвуют журналисты до 25 лет включительно.</w:t>
      </w:r>
    </w:p>
    <w:p w14:paraId="48241444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 xml:space="preserve">Для участия в Конкурсе необходимо представить опубликованные в печати или на интернет-ресурсах за период: ноябрь 2020 – сентябрь 2021 гг. журналистские материалы:  </w:t>
      </w:r>
    </w:p>
    <w:p w14:paraId="2B2A5A15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>– интервью (не более 3 в каждой номинации),</w:t>
      </w:r>
    </w:p>
    <w:p w14:paraId="12CEA841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 xml:space="preserve">– репортажи (не более 3 в каждой номинации), </w:t>
      </w:r>
    </w:p>
    <w:p w14:paraId="1D198A2D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>– статьи и очерки (не более 3 в каждой номинации),</w:t>
      </w:r>
    </w:p>
    <w:p w14:paraId="77D69B8A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lastRenderedPageBreak/>
        <w:t xml:space="preserve">– рецензии (не более 3 в каждой номинации),  </w:t>
      </w:r>
    </w:p>
    <w:p w14:paraId="7F19EA00" w14:textId="77777777" w:rsidR="00A164BA" w:rsidRPr="00A164BA" w:rsidRDefault="00A164BA" w:rsidP="00A164BA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64BA">
        <w:rPr>
          <w:rFonts w:ascii="Arial" w:hAnsi="Arial" w:cs="Arial"/>
          <w:bCs/>
          <w:sz w:val="28"/>
          <w:szCs w:val="28"/>
        </w:rPr>
        <w:t>– комплексные материалы /</w:t>
      </w:r>
      <w:proofErr w:type="spellStart"/>
      <w:r w:rsidRPr="00A164BA">
        <w:rPr>
          <w:rFonts w:ascii="Arial" w:hAnsi="Arial" w:cs="Arial"/>
          <w:bCs/>
          <w:sz w:val="28"/>
          <w:szCs w:val="28"/>
        </w:rPr>
        <w:t>лонгриды</w:t>
      </w:r>
      <w:proofErr w:type="spellEnd"/>
      <w:r w:rsidRPr="00A164BA">
        <w:rPr>
          <w:rFonts w:ascii="Arial" w:hAnsi="Arial" w:cs="Arial"/>
          <w:bCs/>
          <w:sz w:val="28"/>
          <w:szCs w:val="28"/>
        </w:rPr>
        <w:t xml:space="preserve">/ </w:t>
      </w:r>
      <w:r w:rsidR="004F12F8" w:rsidRPr="004F12F8">
        <w:rPr>
          <w:rFonts w:ascii="Arial" w:hAnsi="Arial" w:cs="Arial"/>
          <w:bCs/>
          <w:sz w:val="28"/>
          <w:szCs w:val="28"/>
        </w:rPr>
        <w:t>(</w:t>
      </w:r>
      <w:r w:rsidRPr="00A164BA">
        <w:rPr>
          <w:rFonts w:ascii="Arial" w:hAnsi="Arial" w:cs="Arial"/>
          <w:bCs/>
          <w:sz w:val="28"/>
          <w:szCs w:val="28"/>
        </w:rPr>
        <w:t>не более 3 в каждой номинации).</w:t>
      </w:r>
    </w:p>
    <w:p w14:paraId="2032FF5B" w14:textId="77777777" w:rsidR="000F0434" w:rsidRDefault="004F12F8" w:rsidP="004F12F8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F12F8">
        <w:rPr>
          <w:rFonts w:ascii="Arial" w:hAnsi="Arial" w:cs="Arial"/>
          <w:bCs/>
          <w:sz w:val="28"/>
          <w:szCs w:val="28"/>
        </w:rPr>
        <w:t>М</w:t>
      </w:r>
      <w:r w:rsidR="00A164BA" w:rsidRPr="004F12F8">
        <w:rPr>
          <w:rFonts w:ascii="Arial" w:hAnsi="Arial" w:cs="Arial"/>
          <w:bCs/>
          <w:sz w:val="28"/>
          <w:szCs w:val="28"/>
        </w:rPr>
        <w:t>атериалы</w:t>
      </w:r>
      <w:r w:rsidRPr="004F12F8">
        <w:rPr>
          <w:rFonts w:ascii="Arial" w:hAnsi="Arial" w:cs="Arial"/>
          <w:bCs/>
          <w:sz w:val="28"/>
          <w:szCs w:val="28"/>
        </w:rPr>
        <w:t xml:space="preserve"> принимаются в виде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F0434" w:rsidRPr="00C72C9B">
        <w:rPr>
          <w:rFonts w:ascii="Arial" w:hAnsi="Arial" w:cs="Arial"/>
          <w:bCs/>
          <w:sz w:val="28"/>
          <w:szCs w:val="28"/>
        </w:rPr>
        <w:t>электронны</w:t>
      </w:r>
      <w:r>
        <w:rPr>
          <w:rFonts w:ascii="Arial" w:hAnsi="Arial" w:cs="Arial"/>
          <w:bCs/>
          <w:sz w:val="28"/>
          <w:szCs w:val="28"/>
        </w:rPr>
        <w:t>х</w:t>
      </w:r>
      <w:r w:rsidR="000F0434" w:rsidRPr="00C72C9B">
        <w:rPr>
          <w:rFonts w:ascii="Arial" w:hAnsi="Arial" w:cs="Arial"/>
          <w:bCs/>
          <w:sz w:val="28"/>
          <w:szCs w:val="28"/>
        </w:rPr>
        <w:t xml:space="preserve"> верси</w:t>
      </w:r>
      <w:r>
        <w:rPr>
          <w:rFonts w:ascii="Arial" w:hAnsi="Arial" w:cs="Arial"/>
          <w:bCs/>
          <w:sz w:val="28"/>
          <w:szCs w:val="28"/>
        </w:rPr>
        <w:t>й</w:t>
      </w:r>
      <w:r w:rsidR="000F0434" w:rsidRPr="00C72C9B">
        <w:rPr>
          <w:rFonts w:ascii="Arial" w:hAnsi="Arial" w:cs="Arial"/>
          <w:bCs/>
          <w:sz w:val="28"/>
          <w:szCs w:val="28"/>
        </w:rPr>
        <w:t xml:space="preserve"> </w:t>
      </w:r>
      <w:r w:rsidR="000F0434">
        <w:rPr>
          <w:rFonts w:ascii="Arial" w:hAnsi="Arial" w:cs="Arial"/>
          <w:bCs/>
          <w:sz w:val="28"/>
          <w:szCs w:val="28"/>
        </w:rPr>
        <w:t>с указанием названия, аннотацией и ссылкой на</w:t>
      </w:r>
      <w:r w:rsidR="000F0434" w:rsidRPr="00C72C9B">
        <w:rPr>
          <w:rFonts w:ascii="Arial" w:hAnsi="Arial" w:cs="Arial"/>
          <w:bCs/>
          <w:sz w:val="28"/>
          <w:szCs w:val="28"/>
        </w:rPr>
        <w:t xml:space="preserve"> интернет-</w:t>
      </w:r>
      <w:r w:rsidR="000F0434">
        <w:rPr>
          <w:rFonts w:ascii="Arial" w:hAnsi="Arial" w:cs="Arial"/>
          <w:bCs/>
          <w:sz w:val="28"/>
          <w:szCs w:val="28"/>
        </w:rPr>
        <w:t>ресурс с публикацией. Материалы в печатном виде не принимаются;</w:t>
      </w:r>
    </w:p>
    <w:p w14:paraId="5F7B1B8D" w14:textId="77777777" w:rsidR="000F0434" w:rsidRPr="00FB6DD9" w:rsidRDefault="000F0434" w:rsidP="000F0434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FB6DD9">
        <w:rPr>
          <w:rFonts w:ascii="Arial" w:hAnsi="Arial" w:cs="Arial"/>
          <w:i/>
        </w:rPr>
        <w:t>ВНИМАНИЕ! ЕСЛИ КОНКУРСНЫЕ МАТЕРИАЛЫ ПЕРВОНАЧАЛЬНО НЕ РАЗМЕЩЕНЫ НА ИНТЕРНЕТ-РЕСУРСАХ СМИ, АВТОРЫ САМОСТОЯТЕЛЬНО РАЗМЕЩАЮТ ИХ НА ЛЮБЫХ ЭЛЕКТРОННЫХ РЕСУРСАХ И СООБЩАЮТ ССЫЛКУ В ОРГКОМИТЕТ КОНКУРСА. ПРЕ</w:t>
      </w:r>
      <w:r>
        <w:rPr>
          <w:rFonts w:ascii="Arial" w:hAnsi="Arial" w:cs="Arial"/>
          <w:i/>
        </w:rPr>
        <w:t xml:space="preserve">ДОСТАВЛЕНИЕ ОРИГИНАЛЬНЫХ ВЕРСИЙ </w:t>
      </w:r>
      <w:r w:rsidRPr="00FB6DD9">
        <w:rPr>
          <w:rFonts w:ascii="Arial" w:hAnsi="Arial" w:cs="Arial"/>
          <w:i/>
        </w:rPr>
        <w:t>ГАЗЕТ</w:t>
      </w:r>
      <w:r>
        <w:rPr>
          <w:rFonts w:ascii="Arial" w:hAnsi="Arial" w:cs="Arial"/>
          <w:i/>
        </w:rPr>
        <w:t>,</w:t>
      </w:r>
      <w:r w:rsidRPr="00FB6DD9">
        <w:rPr>
          <w:rFonts w:ascii="Arial" w:hAnsi="Arial" w:cs="Arial"/>
          <w:i/>
        </w:rPr>
        <w:t xml:space="preserve"> ЖУРНАЛОВ</w:t>
      </w:r>
      <w:r>
        <w:rPr>
          <w:rFonts w:ascii="Arial" w:hAnsi="Arial" w:cs="Arial"/>
          <w:i/>
        </w:rPr>
        <w:t>, РАСПЕЧАТОК С ИНТЕРНЕТ-РЕСУРСОВ</w:t>
      </w:r>
      <w:r w:rsidRPr="00FB6DD9">
        <w:rPr>
          <w:rFonts w:ascii="Arial" w:hAnsi="Arial" w:cs="Arial"/>
          <w:i/>
        </w:rPr>
        <w:t xml:space="preserve"> НЕ ПРЕДУСМОТРЕНО. </w:t>
      </w:r>
    </w:p>
    <w:p w14:paraId="10DCD3BB" w14:textId="0F8086E3" w:rsidR="000F0434" w:rsidRPr="004A2545" w:rsidRDefault="00CC6C07" w:rsidP="000F0434">
      <w:pPr>
        <w:spacing w:line="360" w:lineRule="auto"/>
        <w:ind w:firstLine="709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Авторы п</w:t>
      </w:r>
      <w:r w:rsidR="004F12F8">
        <w:rPr>
          <w:rFonts w:ascii="Arial" w:hAnsi="Arial" w:cs="Arial"/>
          <w:bCs/>
          <w:sz w:val="28"/>
          <w:szCs w:val="28"/>
        </w:rPr>
        <w:t>редставля</w:t>
      </w:r>
      <w:r>
        <w:rPr>
          <w:rFonts w:ascii="Arial" w:hAnsi="Arial" w:cs="Arial"/>
          <w:bCs/>
          <w:sz w:val="28"/>
          <w:szCs w:val="28"/>
        </w:rPr>
        <w:t>ют</w:t>
      </w:r>
      <w:r w:rsidR="004F12F8">
        <w:rPr>
          <w:rFonts w:ascii="Arial" w:hAnsi="Arial" w:cs="Arial"/>
          <w:bCs/>
          <w:sz w:val="28"/>
          <w:szCs w:val="28"/>
        </w:rPr>
        <w:t xml:space="preserve"> </w:t>
      </w:r>
      <w:r w:rsidR="000F0434" w:rsidRPr="00C72C9B">
        <w:rPr>
          <w:rFonts w:ascii="Arial" w:hAnsi="Arial" w:cs="Arial"/>
          <w:bCs/>
          <w:sz w:val="28"/>
          <w:szCs w:val="28"/>
        </w:rPr>
        <w:t>заявк</w:t>
      </w:r>
      <w:r>
        <w:rPr>
          <w:rFonts w:ascii="Arial" w:hAnsi="Arial" w:cs="Arial"/>
          <w:bCs/>
          <w:sz w:val="28"/>
          <w:szCs w:val="28"/>
        </w:rPr>
        <w:t>у</w:t>
      </w:r>
      <w:r w:rsidR="000F0434" w:rsidRPr="00C72C9B">
        <w:rPr>
          <w:rFonts w:ascii="Arial" w:hAnsi="Arial" w:cs="Arial"/>
          <w:bCs/>
          <w:sz w:val="28"/>
          <w:szCs w:val="28"/>
        </w:rPr>
        <w:t xml:space="preserve"> на участие в Конкурсе</w:t>
      </w:r>
      <w:r w:rsidR="004A2545">
        <w:rPr>
          <w:rFonts w:ascii="Arial" w:hAnsi="Arial" w:cs="Arial"/>
          <w:bCs/>
          <w:sz w:val="28"/>
          <w:szCs w:val="28"/>
        </w:rPr>
        <w:t xml:space="preserve"> </w:t>
      </w:r>
      <w:r w:rsidR="004A2545" w:rsidRPr="004A2545">
        <w:rPr>
          <w:rFonts w:ascii="Arial" w:hAnsi="Arial" w:cs="Arial"/>
          <w:b/>
          <w:i/>
          <w:iCs/>
          <w:sz w:val="28"/>
          <w:szCs w:val="28"/>
        </w:rPr>
        <w:t>(Приложение № 1).</w:t>
      </w:r>
    </w:p>
    <w:p w14:paraId="02B368CE" w14:textId="77777777" w:rsidR="000F0434" w:rsidRPr="00F808FD" w:rsidRDefault="000F0434" w:rsidP="000F0434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14:paraId="37C85F55" w14:textId="77777777" w:rsidR="00921EF6" w:rsidRPr="004F12F8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F12F8">
        <w:rPr>
          <w:rFonts w:ascii="Arial" w:hAnsi="Arial" w:cs="Arial"/>
          <w:b/>
          <w:sz w:val="28"/>
          <w:szCs w:val="28"/>
        </w:rPr>
        <w:t>Критерии отбора конкурсных материалов:</w:t>
      </w:r>
    </w:p>
    <w:p w14:paraId="1CFE1813" w14:textId="3F214B0C"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596392">
        <w:rPr>
          <w:rFonts w:ascii="Arial" w:hAnsi="Arial" w:cs="Arial"/>
          <w:sz w:val="28"/>
          <w:szCs w:val="28"/>
        </w:rPr>
        <w:t xml:space="preserve">  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14:paraId="5AEE535D" w14:textId="77777777"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14:paraId="0400F50D" w14:textId="77777777"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14:paraId="33C5942B" w14:textId="77777777"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14:paraId="3DD2020C" w14:textId="77777777"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 xml:space="preserve">точность и доходчивость языка и стиля изложения, своеобразие </w:t>
      </w:r>
      <w:proofErr w:type="gramStart"/>
      <w:r w:rsidR="0086753C" w:rsidRPr="00F808FD">
        <w:rPr>
          <w:rFonts w:ascii="Arial" w:hAnsi="Arial" w:cs="Arial"/>
          <w:sz w:val="28"/>
          <w:szCs w:val="28"/>
        </w:rPr>
        <w:t>методов  журналистского</w:t>
      </w:r>
      <w:proofErr w:type="gramEnd"/>
      <w:r w:rsidR="0086753C" w:rsidRPr="00F808FD">
        <w:rPr>
          <w:rFonts w:ascii="Arial" w:hAnsi="Arial" w:cs="Arial"/>
          <w:sz w:val="28"/>
          <w:szCs w:val="28"/>
        </w:rPr>
        <w:t xml:space="preserve"> творчества;</w:t>
      </w:r>
    </w:p>
    <w:p w14:paraId="3CA56AB0" w14:textId="77777777"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14:paraId="30FAC418" w14:textId="77777777"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Жюри:</w:t>
      </w:r>
    </w:p>
    <w:p w14:paraId="1F41A49D" w14:textId="24FB3789"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>
        <w:rPr>
          <w:rFonts w:ascii="Arial" w:hAnsi="Arial" w:cs="Arial"/>
          <w:bCs/>
          <w:sz w:val="28"/>
          <w:szCs w:val="28"/>
        </w:rPr>
        <w:t xml:space="preserve">Федеральным оргкомитетом Конкурса </w:t>
      </w:r>
      <w:r w:rsidR="00A25560">
        <w:rPr>
          <w:rFonts w:ascii="Arial" w:hAnsi="Arial" w:cs="Arial"/>
          <w:bCs/>
          <w:sz w:val="28"/>
          <w:szCs w:val="28"/>
        </w:rPr>
        <w:t>из</w:t>
      </w:r>
      <w:r w:rsidR="00A25560" w:rsidRPr="00F808FD">
        <w:rPr>
          <w:rFonts w:ascii="Arial" w:hAnsi="Arial" w:cs="Arial"/>
          <w:bCs/>
          <w:sz w:val="28"/>
          <w:szCs w:val="28"/>
        </w:rPr>
        <w:t xml:space="preserve"> авторитетных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14:paraId="3454D0FC" w14:textId="77777777"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14:paraId="34E224FF" w14:textId="77777777"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r w:rsidR="00C72C9B">
        <w:rPr>
          <w:rFonts w:ascii="Arial" w:hAnsi="Arial" w:cs="Arial"/>
          <w:sz w:val="28"/>
          <w:szCs w:val="28"/>
        </w:rPr>
        <w:t>Исполнителем</w:t>
      </w:r>
      <w:proofErr w:type="gramEnd"/>
      <w:r w:rsidR="00C72C9B">
        <w:rPr>
          <w:rFonts w:ascii="Arial" w:hAnsi="Arial" w:cs="Arial"/>
          <w:sz w:val="28"/>
          <w:szCs w:val="28"/>
        </w:rPr>
        <w:t xml:space="preserve"> государственного контракта</w:t>
      </w:r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14:paraId="62B20F1F" w14:textId="77777777" w:rsidR="00AD61B8" w:rsidRPr="00F808FD" w:rsidRDefault="00AA129B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D61B8"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14:paraId="63FAF2D9" w14:textId="71A3BF73"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</w:t>
      </w:r>
      <w:r w:rsidR="00A25560" w:rsidRPr="00F808FD">
        <w:rPr>
          <w:rFonts w:ascii="Arial" w:hAnsi="Arial" w:cs="Arial"/>
          <w:sz w:val="28"/>
          <w:szCs w:val="28"/>
        </w:rPr>
        <w:t>в федеральных</w:t>
      </w:r>
      <w:r w:rsidRPr="00F808FD">
        <w:rPr>
          <w:rFonts w:ascii="Arial" w:hAnsi="Arial" w:cs="Arial"/>
          <w:sz w:val="28"/>
          <w:szCs w:val="28"/>
        </w:rPr>
        <w:t xml:space="preserve"> округах.</w:t>
      </w:r>
    </w:p>
    <w:p w14:paraId="2D435FD3" w14:textId="77777777"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14:paraId="0CBFF833" w14:textId="77777777" w:rsidR="00C72C9B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</w:p>
    <w:p w14:paraId="3BA16823" w14:textId="507C2F77"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отправку материалов в Федеральный оргкомитет Конкурса до 1</w:t>
      </w:r>
      <w:r w:rsidR="00C73B3E">
        <w:rPr>
          <w:rFonts w:ascii="Arial" w:hAnsi="Arial" w:cs="Arial"/>
          <w:bCs/>
          <w:sz w:val="28"/>
          <w:szCs w:val="28"/>
        </w:rPr>
        <w:t>5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  <w:r w:rsidR="00C73B3E">
        <w:rPr>
          <w:rFonts w:ascii="Arial" w:hAnsi="Arial" w:cs="Arial"/>
          <w:bCs/>
          <w:sz w:val="28"/>
          <w:szCs w:val="28"/>
        </w:rPr>
        <w:t>ок</w:t>
      </w:r>
      <w:r w:rsidR="00B7173C">
        <w:rPr>
          <w:rFonts w:ascii="Arial" w:hAnsi="Arial" w:cs="Arial"/>
          <w:bCs/>
          <w:sz w:val="28"/>
          <w:szCs w:val="28"/>
        </w:rPr>
        <w:t>тября</w:t>
      </w:r>
      <w:r w:rsidRPr="00F808FD">
        <w:rPr>
          <w:rFonts w:ascii="Arial" w:hAnsi="Arial" w:cs="Arial"/>
          <w:bCs/>
          <w:sz w:val="28"/>
          <w:szCs w:val="28"/>
        </w:rPr>
        <w:t xml:space="preserve"> 20</w:t>
      </w:r>
      <w:r w:rsidR="00C73B3E">
        <w:rPr>
          <w:rFonts w:ascii="Arial" w:hAnsi="Arial" w:cs="Arial"/>
          <w:bCs/>
          <w:sz w:val="28"/>
          <w:szCs w:val="28"/>
        </w:rPr>
        <w:t>21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  <w:r w:rsidR="00A25560" w:rsidRPr="00F808FD">
        <w:rPr>
          <w:rFonts w:ascii="Arial" w:hAnsi="Arial" w:cs="Arial"/>
          <w:bCs/>
          <w:sz w:val="28"/>
          <w:szCs w:val="28"/>
        </w:rPr>
        <w:t>года электронной</w:t>
      </w:r>
      <w:r w:rsidR="00F808FD">
        <w:rPr>
          <w:rFonts w:ascii="Arial" w:hAnsi="Arial" w:cs="Arial"/>
          <w:bCs/>
          <w:sz w:val="28"/>
          <w:szCs w:val="28"/>
        </w:rPr>
        <w:t xml:space="preserve"> почтой</w:t>
      </w:r>
      <w:r w:rsidRPr="00F808FD">
        <w:rPr>
          <w:rFonts w:ascii="Arial" w:hAnsi="Arial" w:cs="Arial"/>
          <w:bCs/>
          <w:sz w:val="28"/>
          <w:szCs w:val="28"/>
        </w:rPr>
        <w:t xml:space="preserve">;   </w:t>
      </w:r>
    </w:p>
    <w:p w14:paraId="3A24D59D" w14:textId="77777777"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</w:t>
      </w:r>
      <w:r w:rsidR="004E2832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тствующего периода.</w:t>
      </w:r>
    </w:p>
    <w:p w14:paraId="3223CC24" w14:textId="77777777"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14:paraId="225B4E55" w14:textId="77777777"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Подача материалов в Федеральный оргкомитет - </w:t>
      </w:r>
      <w:r w:rsidR="00AA6801"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</w:t>
      </w:r>
      <w:r w:rsidR="00C73B3E">
        <w:rPr>
          <w:rFonts w:ascii="Arial" w:hAnsi="Arial" w:cs="Arial"/>
          <w:sz w:val="28"/>
          <w:szCs w:val="28"/>
        </w:rPr>
        <w:t>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C73B3E">
        <w:rPr>
          <w:rFonts w:ascii="Arial" w:hAnsi="Arial" w:cs="Arial"/>
          <w:sz w:val="28"/>
          <w:szCs w:val="28"/>
        </w:rPr>
        <w:t>ок</w:t>
      </w:r>
      <w:r w:rsidR="004E2832">
        <w:rPr>
          <w:rFonts w:ascii="Arial" w:hAnsi="Arial" w:cs="Arial"/>
          <w:sz w:val="28"/>
          <w:szCs w:val="28"/>
        </w:rPr>
        <w:t>тября</w:t>
      </w:r>
      <w:r w:rsidR="007D5A41" w:rsidRPr="00F808FD">
        <w:rPr>
          <w:rFonts w:ascii="Arial" w:hAnsi="Arial" w:cs="Arial"/>
          <w:sz w:val="28"/>
          <w:szCs w:val="28"/>
        </w:rPr>
        <w:t xml:space="preserve"> 20</w:t>
      </w:r>
      <w:r w:rsidR="00C73B3E">
        <w:rPr>
          <w:rFonts w:ascii="Arial" w:hAnsi="Arial" w:cs="Arial"/>
          <w:sz w:val="28"/>
          <w:szCs w:val="28"/>
        </w:rPr>
        <w:t>21</w:t>
      </w:r>
      <w:r w:rsidR="00AA6801" w:rsidRPr="00F808FD">
        <w:rPr>
          <w:rFonts w:ascii="Arial" w:hAnsi="Arial" w:cs="Arial"/>
          <w:sz w:val="28"/>
          <w:szCs w:val="28"/>
        </w:rPr>
        <w:t xml:space="preserve"> года. </w:t>
      </w:r>
    </w:p>
    <w:p w14:paraId="23D8D0C6" w14:textId="77777777"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F808FD">
        <w:rPr>
          <w:rFonts w:ascii="Arial" w:hAnsi="Arial" w:cs="Arial"/>
          <w:sz w:val="28"/>
          <w:szCs w:val="28"/>
        </w:rPr>
        <w:t xml:space="preserve"> – с 1</w:t>
      </w:r>
      <w:r w:rsidR="00C73B3E">
        <w:rPr>
          <w:rFonts w:ascii="Arial" w:hAnsi="Arial" w:cs="Arial"/>
          <w:sz w:val="28"/>
          <w:szCs w:val="28"/>
        </w:rPr>
        <w:t>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351ACB">
        <w:rPr>
          <w:rFonts w:ascii="Arial" w:hAnsi="Arial" w:cs="Arial"/>
          <w:sz w:val="28"/>
          <w:szCs w:val="28"/>
        </w:rPr>
        <w:t>п</w:t>
      </w:r>
      <w:r w:rsidR="00AA6801" w:rsidRPr="00F808FD">
        <w:rPr>
          <w:rFonts w:ascii="Arial" w:hAnsi="Arial" w:cs="Arial"/>
          <w:sz w:val="28"/>
          <w:szCs w:val="28"/>
        </w:rPr>
        <w:t xml:space="preserve">о </w:t>
      </w:r>
      <w:r w:rsidR="00C73B3E">
        <w:rPr>
          <w:rFonts w:ascii="Arial" w:hAnsi="Arial" w:cs="Arial"/>
          <w:sz w:val="28"/>
          <w:szCs w:val="28"/>
        </w:rPr>
        <w:t>31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C73B3E">
        <w:rPr>
          <w:rFonts w:ascii="Arial" w:hAnsi="Arial" w:cs="Arial"/>
          <w:sz w:val="28"/>
          <w:szCs w:val="28"/>
        </w:rPr>
        <w:t>ок</w:t>
      </w:r>
      <w:r w:rsidR="007D5A41" w:rsidRPr="00F808FD">
        <w:rPr>
          <w:rFonts w:ascii="Arial" w:hAnsi="Arial" w:cs="Arial"/>
          <w:sz w:val="28"/>
          <w:szCs w:val="28"/>
        </w:rPr>
        <w:t>тя</w:t>
      </w:r>
      <w:r w:rsidR="00AA6801" w:rsidRPr="00F808FD">
        <w:rPr>
          <w:rFonts w:ascii="Arial" w:hAnsi="Arial" w:cs="Arial"/>
          <w:sz w:val="28"/>
          <w:szCs w:val="28"/>
        </w:rPr>
        <w:t>бря 20</w:t>
      </w:r>
      <w:r w:rsidR="00C73B3E">
        <w:rPr>
          <w:rFonts w:ascii="Arial" w:hAnsi="Arial" w:cs="Arial"/>
          <w:sz w:val="28"/>
          <w:szCs w:val="28"/>
        </w:rPr>
        <w:t>21</w:t>
      </w:r>
      <w:r w:rsidR="00AA6801"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14:paraId="4FCDF0C1" w14:textId="77777777"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C73B3E">
        <w:rPr>
          <w:rFonts w:ascii="Arial" w:hAnsi="Arial" w:cs="Arial"/>
          <w:sz w:val="28"/>
          <w:szCs w:val="28"/>
        </w:rPr>
        <w:t>но</w:t>
      </w:r>
      <w:r w:rsidR="007D5A41" w:rsidRPr="00F808FD">
        <w:rPr>
          <w:rFonts w:ascii="Arial" w:hAnsi="Arial" w:cs="Arial"/>
          <w:sz w:val="28"/>
          <w:szCs w:val="28"/>
        </w:rPr>
        <w:t>ябрь 20</w:t>
      </w:r>
      <w:r w:rsidR="00C73B3E">
        <w:rPr>
          <w:rFonts w:ascii="Arial" w:hAnsi="Arial" w:cs="Arial"/>
          <w:sz w:val="28"/>
          <w:szCs w:val="28"/>
        </w:rPr>
        <w:t>21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14:paraId="2A99F820" w14:textId="77777777"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6FD0BF8F" w14:textId="77777777"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14:paraId="3651CC48" w14:textId="77777777" w:rsidR="00921EF6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F808FD">
        <w:rPr>
          <w:rFonts w:ascii="Arial" w:hAnsi="Arial" w:cs="Arial"/>
          <w:bCs/>
          <w:sz w:val="28"/>
          <w:szCs w:val="28"/>
        </w:rPr>
        <w:lastRenderedPageBreak/>
        <w:t>Жюри  определяет</w:t>
      </w:r>
      <w:proofErr w:type="gramEnd"/>
      <w:r w:rsidRPr="00F808FD">
        <w:rPr>
          <w:rFonts w:ascii="Arial" w:hAnsi="Arial" w:cs="Arial"/>
          <w:bCs/>
          <w:sz w:val="28"/>
          <w:szCs w:val="28"/>
        </w:rPr>
        <w:t xml:space="preserve"> 16 победителей конкурса (по четырем жанрам в каждой номинации).  Все они награждаются призами, дипломами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14:paraId="7B16BF64" w14:textId="77777777"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14:paraId="32B96C58" w14:textId="77777777" w:rsidR="00782F48" w:rsidRDefault="001B168B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>Федеральн</w:t>
      </w:r>
      <w:r>
        <w:rPr>
          <w:rFonts w:ascii="Arial" w:hAnsi="Arial" w:cs="Arial"/>
          <w:b/>
          <w:bCs/>
          <w:color w:val="333333"/>
          <w:sz w:val="28"/>
          <w:szCs w:val="28"/>
        </w:rPr>
        <w:t>ого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оргкомитет</w:t>
      </w:r>
      <w:r>
        <w:rPr>
          <w:rFonts w:ascii="Arial" w:hAnsi="Arial" w:cs="Arial"/>
          <w:b/>
          <w:bCs/>
          <w:color w:val="333333"/>
          <w:sz w:val="28"/>
          <w:szCs w:val="28"/>
        </w:rPr>
        <w:t>а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782F4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14:paraId="0E7E401E" w14:textId="77777777" w:rsidR="001B168B" w:rsidRPr="00E4726A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sz w:val="28"/>
          <w:szCs w:val="28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</w:t>
      </w:r>
      <w:r>
        <w:rPr>
          <w:rFonts w:ascii="Arial" w:hAnsi="Arial" w:cs="Arial"/>
          <w:b/>
          <w:bCs/>
          <w:color w:val="333333"/>
          <w:sz w:val="28"/>
          <w:szCs w:val="28"/>
        </w:rPr>
        <w:t>по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8" w:history="1"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conkursvizov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</w:p>
    <w:p w14:paraId="1C6E71B4" w14:textId="50C3669D" w:rsidR="001B168B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Тел. для справок: </w:t>
      </w:r>
      <w:r w:rsidR="008E1364" w:rsidRP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8-915-449-04-48</w:t>
      </w:r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8-916-519-18-04</w:t>
      </w:r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Координатор </w:t>
      </w:r>
      <w:proofErr w:type="gramStart"/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Конкурса :</w:t>
      </w:r>
      <w:proofErr w:type="gramEnd"/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Полодийчук</w:t>
      </w:r>
      <w:proofErr w:type="spellEnd"/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Наталья Валерьевна.</w:t>
      </w:r>
    </w:p>
    <w:p w14:paraId="73447F0E" w14:textId="78F88E60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27AF734" w14:textId="726A6951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7574A20" w14:textId="6AC397A5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C9D960A" w14:textId="7491FC8F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1F92EEC4" w14:textId="62DE8F92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F36C0FD" w14:textId="4296616F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1E24A9A8" w14:textId="7F8D4CB2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AC4517B" w14:textId="0876CF9A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5106FA6C" w14:textId="13C1D2E9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DC4E7AD" w14:textId="55F87FB5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394834DF" w14:textId="22211AFE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B153CCA" w14:textId="28CA0C44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A456258" w14:textId="02DABB6A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1C548523" w14:textId="718448F6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AEFED84" w14:textId="6177CD5F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4C0EAF6B" w14:textId="6A6C8A03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0F795BD" w14:textId="15386F25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310C9F1B" w14:textId="4C409F48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662B6A24" w14:textId="2A93D0E1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03C10D80" w14:textId="202F9F19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5DF75361" w14:textId="74468D26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51A1CDA2" w14:textId="019F814A" w:rsidR="004A2545" w:rsidRPr="004A2545" w:rsidRDefault="004A2545" w:rsidP="004A2545">
      <w:pPr>
        <w:spacing w:line="360" w:lineRule="auto"/>
        <w:ind w:firstLine="709"/>
        <w:jc w:val="right"/>
        <w:rPr>
          <w:rStyle w:val="a7"/>
          <w:rFonts w:ascii="Arial" w:hAnsi="Arial" w:cs="Arial"/>
          <w:b/>
          <w:i/>
          <w:iCs/>
          <w:color w:val="auto"/>
          <w:sz w:val="28"/>
          <w:szCs w:val="28"/>
          <w:u w:val="none"/>
        </w:rPr>
      </w:pPr>
      <w:r w:rsidRPr="004A2545">
        <w:rPr>
          <w:rStyle w:val="a7"/>
          <w:rFonts w:ascii="Arial" w:hAnsi="Arial" w:cs="Arial"/>
          <w:b/>
          <w:i/>
          <w:iCs/>
          <w:color w:val="auto"/>
          <w:sz w:val="28"/>
          <w:szCs w:val="28"/>
          <w:u w:val="none"/>
        </w:rPr>
        <w:lastRenderedPageBreak/>
        <w:t>Приложение №1</w:t>
      </w:r>
    </w:p>
    <w:p w14:paraId="7D25462C" w14:textId="77777777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p w14:paraId="7EE3F3C2" w14:textId="77777777" w:rsidR="004A2545" w:rsidRPr="002E5BDB" w:rsidRDefault="004A2545" w:rsidP="004A2545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2E5BDB">
        <w:rPr>
          <w:b/>
          <w:sz w:val="28"/>
          <w:szCs w:val="28"/>
          <w:lang w:eastAsia="en-US"/>
        </w:rPr>
        <w:t>Заявка на участие в конкурсе журналистских работ</w:t>
      </w:r>
      <w:r>
        <w:rPr>
          <w:b/>
          <w:sz w:val="28"/>
          <w:szCs w:val="28"/>
          <w:lang w:eastAsia="en-US"/>
        </w:rPr>
        <w:t xml:space="preserve">                     </w:t>
      </w:r>
      <w:proofErr w:type="gramStart"/>
      <w:r>
        <w:rPr>
          <w:b/>
          <w:sz w:val="28"/>
          <w:szCs w:val="28"/>
          <w:lang w:eastAsia="en-US"/>
        </w:rPr>
        <w:t xml:space="preserve">   «</w:t>
      </w:r>
      <w:proofErr w:type="gramEnd"/>
      <w:r>
        <w:rPr>
          <w:b/>
          <w:sz w:val="28"/>
          <w:szCs w:val="28"/>
          <w:lang w:eastAsia="en-US"/>
        </w:rPr>
        <w:t>Вызов-ХХI век»</w:t>
      </w:r>
    </w:p>
    <w:p w14:paraId="0A0B45D4" w14:textId="77777777" w:rsidR="004A2545" w:rsidRPr="002E5BDB" w:rsidRDefault="004A2545" w:rsidP="004A2545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08"/>
        <w:gridCol w:w="5037"/>
      </w:tblGrid>
      <w:tr w:rsidR="004A2545" w:rsidRPr="002E5BDB" w14:paraId="19F1038E" w14:textId="77777777" w:rsidTr="007937F5">
        <w:tc>
          <w:tcPr>
            <w:tcW w:w="4361" w:type="dxa"/>
          </w:tcPr>
          <w:p w14:paraId="6D827C4D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09" w:type="dxa"/>
          </w:tcPr>
          <w:p w14:paraId="41E78F35" w14:textId="77777777" w:rsidR="004A2545" w:rsidRPr="00441E98" w:rsidRDefault="004A2545" w:rsidP="007937F5">
            <w:pPr>
              <w:rPr>
                <w:sz w:val="28"/>
                <w:szCs w:val="28"/>
              </w:rPr>
            </w:pPr>
            <w:r w:rsidRPr="00441E98">
              <w:rPr>
                <w:sz w:val="28"/>
                <w:szCs w:val="28"/>
              </w:rPr>
              <w:t> </w:t>
            </w:r>
          </w:p>
          <w:p w14:paraId="6B6DBA32" w14:textId="77777777" w:rsidR="004A2545" w:rsidRPr="00441E98" w:rsidRDefault="004A2545" w:rsidP="007937F5">
            <w:pPr>
              <w:rPr>
                <w:sz w:val="28"/>
                <w:szCs w:val="28"/>
              </w:rPr>
            </w:pPr>
          </w:p>
          <w:p w14:paraId="6B8CF71D" w14:textId="77777777" w:rsidR="004A2545" w:rsidRPr="002E5BDB" w:rsidRDefault="004A2545" w:rsidP="007937F5">
            <w:pPr>
              <w:contextualSpacing/>
              <w:rPr>
                <w:sz w:val="28"/>
                <w:szCs w:val="28"/>
              </w:rPr>
            </w:pPr>
          </w:p>
        </w:tc>
      </w:tr>
      <w:tr w:rsidR="004A2545" w:rsidRPr="002E5BDB" w14:paraId="75F80462" w14:textId="77777777" w:rsidTr="007937F5">
        <w:tc>
          <w:tcPr>
            <w:tcW w:w="4361" w:type="dxa"/>
          </w:tcPr>
          <w:p w14:paraId="4E222757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5209" w:type="dxa"/>
          </w:tcPr>
          <w:p w14:paraId="0F4C1CC2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607CA73F" w14:textId="77777777" w:rsidTr="007937F5">
        <w:tc>
          <w:tcPr>
            <w:tcW w:w="4361" w:type="dxa"/>
          </w:tcPr>
          <w:p w14:paraId="46CD0F80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09" w:type="dxa"/>
          </w:tcPr>
          <w:p w14:paraId="43D86A8E" w14:textId="77777777" w:rsidR="004A2545" w:rsidRPr="0099529C" w:rsidRDefault="004A2545" w:rsidP="007937F5">
            <w:pPr>
              <w:rPr>
                <w:sz w:val="28"/>
                <w:szCs w:val="28"/>
                <w:lang w:val="en-US"/>
              </w:rPr>
            </w:pPr>
          </w:p>
        </w:tc>
      </w:tr>
      <w:tr w:rsidR="004A2545" w:rsidRPr="002E5BDB" w14:paraId="3A017D81" w14:textId="77777777" w:rsidTr="007937F5">
        <w:tc>
          <w:tcPr>
            <w:tcW w:w="4361" w:type="dxa"/>
          </w:tcPr>
          <w:p w14:paraId="2928F7AD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5209" w:type="dxa"/>
          </w:tcPr>
          <w:p w14:paraId="23B26EE2" w14:textId="77777777" w:rsidR="004A2545" w:rsidRPr="00980A62" w:rsidRDefault="004A2545" w:rsidP="007937F5">
            <w:pPr>
              <w:rPr>
                <w:sz w:val="28"/>
                <w:szCs w:val="28"/>
                <w:lang w:val="en-US"/>
              </w:rPr>
            </w:pPr>
          </w:p>
          <w:p w14:paraId="0F548F13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5A37AB6D" w14:textId="77777777" w:rsidTr="007937F5">
        <w:tc>
          <w:tcPr>
            <w:tcW w:w="4361" w:type="dxa"/>
          </w:tcPr>
          <w:p w14:paraId="6638A124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 на материал/статью</w:t>
            </w:r>
          </w:p>
        </w:tc>
        <w:tc>
          <w:tcPr>
            <w:tcW w:w="5209" w:type="dxa"/>
          </w:tcPr>
          <w:p w14:paraId="258AD5C5" w14:textId="77777777" w:rsidR="004A2545" w:rsidRPr="00980A62" w:rsidRDefault="004A2545" w:rsidP="007937F5">
            <w:pPr>
              <w:rPr>
                <w:sz w:val="28"/>
                <w:szCs w:val="28"/>
                <w:lang w:val="en-US"/>
              </w:rPr>
            </w:pPr>
          </w:p>
        </w:tc>
      </w:tr>
      <w:tr w:rsidR="004A2545" w:rsidRPr="002E5BDB" w14:paraId="7756AC48" w14:textId="77777777" w:rsidTr="007937F5">
        <w:tc>
          <w:tcPr>
            <w:tcW w:w="4361" w:type="dxa"/>
          </w:tcPr>
          <w:p w14:paraId="24B84BAB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 xml:space="preserve">Тематика материала </w:t>
            </w:r>
            <w:r w:rsidRPr="002E5BDB">
              <w:rPr>
                <w:i/>
                <w:sz w:val="28"/>
                <w:szCs w:val="28"/>
              </w:rPr>
              <w:t xml:space="preserve">(проблема, которая </w:t>
            </w:r>
            <w:proofErr w:type="gramStart"/>
            <w:r w:rsidRPr="002E5BDB">
              <w:rPr>
                <w:i/>
                <w:sz w:val="28"/>
                <w:szCs w:val="28"/>
              </w:rPr>
              <w:t>освещается  в</w:t>
            </w:r>
            <w:proofErr w:type="gramEnd"/>
            <w:r w:rsidRPr="002E5BDB">
              <w:rPr>
                <w:i/>
                <w:sz w:val="28"/>
                <w:szCs w:val="28"/>
              </w:rPr>
              <w:t xml:space="preserve"> материале)</w:t>
            </w:r>
          </w:p>
        </w:tc>
        <w:tc>
          <w:tcPr>
            <w:tcW w:w="5209" w:type="dxa"/>
          </w:tcPr>
          <w:p w14:paraId="4D3B9525" w14:textId="77777777" w:rsidR="004A2545" w:rsidRPr="00441E98" w:rsidRDefault="004A2545" w:rsidP="007937F5">
            <w:pPr>
              <w:rPr>
                <w:sz w:val="28"/>
                <w:szCs w:val="28"/>
              </w:rPr>
            </w:pPr>
          </w:p>
          <w:p w14:paraId="01D584DC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3B3343A3" w14:textId="77777777" w:rsidTr="007937F5">
        <w:tc>
          <w:tcPr>
            <w:tcW w:w="4361" w:type="dxa"/>
          </w:tcPr>
          <w:p w14:paraId="531C477C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5209" w:type="dxa"/>
          </w:tcPr>
          <w:p w14:paraId="7EEF3E3A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783DB16C" w14:textId="77777777" w:rsidTr="007937F5">
        <w:tc>
          <w:tcPr>
            <w:tcW w:w="4361" w:type="dxa"/>
          </w:tcPr>
          <w:p w14:paraId="38B694C3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5209" w:type="dxa"/>
          </w:tcPr>
          <w:p w14:paraId="4F75E0CB" w14:textId="77777777" w:rsidR="004A2545" w:rsidRPr="002E5BDB" w:rsidRDefault="004A2545" w:rsidP="007937F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A2545" w:rsidRPr="002E5BDB" w14:paraId="3D4FA455" w14:textId="77777777" w:rsidTr="007937F5">
        <w:tc>
          <w:tcPr>
            <w:tcW w:w="4361" w:type="dxa"/>
          </w:tcPr>
          <w:p w14:paraId="71CC68BA" w14:textId="77777777" w:rsidR="004A2545" w:rsidRPr="002E5BDB" w:rsidRDefault="004A2545" w:rsidP="004A2545">
            <w:pPr>
              <w:numPr>
                <w:ilvl w:val="0"/>
                <w:numId w:val="5"/>
              </w:numPr>
              <w:contextualSpacing/>
              <w:rPr>
                <w:i/>
                <w:sz w:val="28"/>
                <w:szCs w:val="28"/>
              </w:rPr>
            </w:pPr>
            <w:r w:rsidRPr="002E5BDB">
              <w:rPr>
                <w:sz w:val="28"/>
                <w:szCs w:val="28"/>
              </w:rPr>
              <w:t xml:space="preserve">ФИО по паспорту </w:t>
            </w:r>
            <w:r w:rsidRPr="002E5BDB">
              <w:rPr>
                <w:i/>
                <w:sz w:val="28"/>
                <w:szCs w:val="28"/>
              </w:rPr>
              <w:t>(свидетельству о рождении);</w:t>
            </w:r>
          </w:p>
          <w:p w14:paraId="49DAA85F" w14:textId="77777777" w:rsidR="004A2545" w:rsidRPr="002E5BDB" w:rsidRDefault="004A2545" w:rsidP="004A254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2E5BDB">
              <w:rPr>
                <w:sz w:val="28"/>
                <w:szCs w:val="28"/>
              </w:rPr>
              <w:t xml:space="preserve">Псевдоним </w:t>
            </w:r>
            <w:r w:rsidRPr="002E5BDB">
              <w:rPr>
                <w:i/>
                <w:sz w:val="28"/>
                <w:szCs w:val="28"/>
              </w:rPr>
              <w:t>(если есть)</w:t>
            </w:r>
          </w:p>
        </w:tc>
        <w:tc>
          <w:tcPr>
            <w:tcW w:w="5209" w:type="dxa"/>
          </w:tcPr>
          <w:p w14:paraId="647A27A4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68659DED" w14:textId="77777777" w:rsidTr="007937F5">
        <w:trPr>
          <w:trHeight w:val="2214"/>
        </w:trPr>
        <w:tc>
          <w:tcPr>
            <w:tcW w:w="4361" w:type="dxa"/>
          </w:tcPr>
          <w:p w14:paraId="33601DFB" w14:textId="77777777" w:rsidR="004A2545" w:rsidRPr="002E5BDB" w:rsidRDefault="004A2545" w:rsidP="007937F5">
            <w:pPr>
              <w:contextualSpacing/>
              <w:rPr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Краткая биография автора</w:t>
            </w:r>
            <w:r w:rsidRPr="002E5BDB">
              <w:rPr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2E5BDB">
              <w:rPr>
                <w:i/>
                <w:sz w:val="28"/>
                <w:szCs w:val="28"/>
              </w:rPr>
              <w:t>для юных корреспондентов – с</w:t>
            </w:r>
            <w:r w:rsidRPr="002E5BDB">
              <w:rPr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5209" w:type="dxa"/>
          </w:tcPr>
          <w:p w14:paraId="096AFC81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39EA3341" w14:textId="77777777" w:rsidTr="007937F5">
        <w:tc>
          <w:tcPr>
            <w:tcW w:w="4361" w:type="dxa"/>
          </w:tcPr>
          <w:p w14:paraId="1D688EBA" w14:textId="3C2E9EA8" w:rsidR="004A2545" w:rsidRPr="002E5BDB" w:rsidRDefault="004A2545" w:rsidP="007937F5">
            <w:pPr>
              <w:contextualSpacing/>
              <w:rPr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Координаты для связи с автором</w:t>
            </w:r>
            <w:r w:rsidR="007E66D8">
              <w:rPr>
                <w:b/>
                <w:sz w:val="28"/>
                <w:szCs w:val="28"/>
              </w:rPr>
              <w:t xml:space="preserve"> </w:t>
            </w:r>
            <w:r w:rsidRPr="002E5BDB">
              <w:rPr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2E5BDB">
              <w:rPr>
                <w:i/>
                <w:sz w:val="28"/>
                <w:szCs w:val="28"/>
                <w:lang w:val="en-US"/>
              </w:rPr>
              <w:t>e</w:t>
            </w:r>
            <w:r w:rsidRPr="002E5BDB">
              <w:rPr>
                <w:i/>
                <w:sz w:val="28"/>
                <w:szCs w:val="28"/>
              </w:rPr>
              <w:t>-</w:t>
            </w:r>
            <w:r w:rsidRPr="002E5BDB">
              <w:rPr>
                <w:i/>
                <w:sz w:val="28"/>
                <w:szCs w:val="28"/>
                <w:lang w:val="en-US"/>
              </w:rPr>
              <w:t>mail</w:t>
            </w:r>
            <w:r w:rsidRPr="002E5BD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14:paraId="4F383230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55D84883" w14:textId="77777777" w:rsidTr="007937F5">
        <w:trPr>
          <w:trHeight w:val="752"/>
        </w:trPr>
        <w:tc>
          <w:tcPr>
            <w:tcW w:w="4361" w:type="dxa"/>
          </w:tcPr>
          <w:p w14:paraId="68BD19F4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5209" w:type="dxa"/>
          </w:tcPr>
          <w:p w14:paraId="3999A193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65AEA802" w14:textId="77777777" w:rsidTr="007937F5">
        <w:tc>
          <w:tcPr>
            <w:tcW w:w="4361" w:type="dxa"/>
          </w:tcPr>
          <w:p w14:paraId="6562A7B3" w14:textId="77777777" w:rsidR="004A2545" w:rsidRPr="002E5BDB" w:rsidRDefault="004A2545" w:rsidP="007937F5">
            <w:pPr>
              <w:contextualSpacing/>
              <w:rPr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 xml:space="preserve">Адрес </w:t>
            </w:r>
            <w:r w:rsidRPr="002E5BDB">
              <w:rPr>
                <w:i/>
                <w:sz w:val="28"/>
                <w:szCs w:val="28"/>
              </w:rPr>
              <w:t>(с индексом)</w:t>
            </w:r>
            <w:r w:rsidRPr="002E5BDB">
              <w:rPr>
                <w:sz w:val="28"/>
                <w:szCs w:val="28"/>
              </w:rPr>
              <w:t xml:space="preserve"> и </w:t>
            </w:r>
            <w:r w:rsidRPr="002E5BDB">
              <w:rPr>
                <w:b/>
                <w:sz w:val="28"/>
                <w:szCs w:val="28"/>
              </w:rPr>
              <w:t xml:space="preserve">телефон </w:t>
            </w:r>
            <w:proofErr w:type="gramStart"/>
            <w:r w:rsidRPr="002E5BDB">
              <w:rPr>
                <w:b/>
                <w:sz w:val="28"/>
                <w:szCs w:val="28"/>
              </w:rPr>
              <w:t>редакции</w:t>
            </w:r>
            <w:r w:rsidRPr="002E5BDB">
              <w:rPr>
                <w:i/>
                <w:sz w:val="28"/>
                <w:szCs w:val="28"/>
              </w:rPr>
              <w:t>(</w:t>
            </w:r>
            <w:proofErr w:type="gramEnd"/>
            <w:r w:rsidRPr="002E5BDB">
              <w:rPr>
                <w:i/>
                <w:sz w:val="28"/>
                <w:szCs w:val="28"/>
              </w:rPr>
              <w:t>с кодом города)</w:t>
            </w:r>
          </w:p>
        </w:tc>
        <w:tc>
          <w:tcPr>
            <w:tcW w:w="5209" w:type="dxa"/>
          </w:tcPr>
          <w:p w14:paraId="14C85D44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  <w:tr w:rsidR="004A2545" w:rsidRPr="002E5BDB" w14:paraId="4B3AEF82" w14:textId="77777777" w:rsidTr="007937F5">
        <w:tc>
          <w:tcPr>
            <w:tcW w:w="4361" w:type="dxa"/>
          </w:tcPr>
          <w:p w14:paraId="7870384E" w14:textId="77777777" w:rsidR="004A2545" w:rsidRPr="002E5BDB" w:rsidRDefault="004A2545" w:rsidP="007937F5">
            <w:pPr>
              <w:contextualSpacing/>
              <w:rPr>
                <w:b/>
                <w:sz w:val="28"/>
                <w:szCs w:val="28"/>
              </w:rPr>
            </w:pPr>
            <w:r w:rsidRPr="002E5BDB">
              <w:rPr>
                <w:b/>
                <w:sz w:val="28"/>
                <w:szCs w:val="28"/>
              </w:rPr>
              <w:t>ФИО главного редактора</w:t>
            </w:r>
          </w:p>
        </w:tc>
        <w:tc>
          <w:tcPr>
            <w:tcW w:w="5209" w:type="dxa"/>
          </w:tcPr>
          <w:p w14:paraId="042CF18A" w14:textId="77777777" w:rsidR="004A2545" w:rsidRPr="002E5BDB" w:rsidRDefault="004A2545" w:rsidP="007937F5">
            <w:pPr>
              <w:rPr>
                <w:sz w:val="28"/>
                <w:szCs w:val="28"/>
              </w:rPr>
            </w:pPr>
          </w:p>
        </w:tc>
      </w:tr>
    </w:tbl>
    <w:p w14:paraId="00F45349" w14:textId="77777777" w:rsidR="004A2545" w:rsidRDefault="004A2545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</w:p>
    <w:sectPr w:rsidR="004A2545" w:rsidSect="005E53F2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E926" w14:textId="77777777" w:rsidR="004B0427" w:rsidRDefault="004B0427" w:rsidP="0002105E">
      <w:r>
        <w:separator/>
      </w:r>
    </w:p>
  </w:endnote>
  <w:endnote w:type="continuationSeparator" w:id="0">
    <w:p w14:paraId="3D0BBD6D" w14:textId="77777777" w:rsidR="004B0427" w:rsidRDefault="004B0427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FD45" w14:textId="77777777" w:rsidR="004E2832" w:rsidRDefault="004E28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158">
      <w:rPr>
        <w:noProof/>
      </w:rPr>
      <w:t>4</w:t>
    </w:r>
    <w:r>
      <w:rPr>
        <w:noProof/>
      </w:rPr>
      <w:fldChar w:fldCharType="end"/>
    </w:r>
  </w:p>
  <w:p w14:paraId="04B33329" w14:textId="77777777" w:rsidR="004E2832" w:rsidRDefault="004E2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0CF7" w14:textId="77777777" w:rsidR="004B0427" w:rsidRDefault="004B0427" w:rsidP="0002105E">
      <w:r>
        <w:separator/>
      </w:r>
    </w:p>
  </w:footnote>
  <w:footnote w:type="continuationSeparator" w:id="0">
    <w:p w14:paraId="2D4981BF" w14:textId="77777777" w:rsidR="004B0427" w:rsidRDefault="004B0427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F6"/>
    <w:rsid w:val="0002105E"/>
    <w:rsid w:val="00074BFA"/>
    <w:rsid w:val="000A7829"/>
    <w:rsid w:val="000E67E1"/>
    <w:rsid w:val="000F0434"/>
    <w:rsid w:val="00160C07"/>
    <w:rsid w:val="001904C9"/>
    <w:rsid w:val="001A32DC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51ACB"/>
    <w:rsid w:val="00397538"/>
    <w:rsid w:val="003B3B9C"/>
    <w:rsid w:val="003C2FCE"/>
    <w:rsid w:val="00465F39"/>
    <w:rsid w:val="00472B3E"/>
    <w:rsid w:val="004A2545"/>
    <w:rsid w:val="004A3F27"/>
    <w:rsid w:val="004B0060"/>
    <w:rsid w:val="004B0427"/>
    <w:rsid w:val="004E2832"/>
    <w:rsid w:val="004F12F8"/>
    <w:rsid w:val="005014D1"/>
    <w:rsid w:val="00557CAF"/>
    <w:rsid w:val="00566C9C"/>
    <w:rsid w:val="00596392"/>
    <w:rsid w:val="005A1948"/>
    <w:rsid w:val="005E53F2"/>
    <w:rsid w:val="006601F6"/>
    <w:rsid w:val="006847DA"/>
    <w:rsid w:val="006B09FC"/>
    <w:rsid w:val="006C1925"/>
    <w:rsid w:val="007017FF"/>
    <w:rsid w:val="0074044C"/>
    <w:rsid w:val="00782F48"/>
    <w:rsid w:val="007B0511"/>
    <w:rsid w:val="007B4367"/>
    <w:rsid w:val="007D5A41"/>
    <w:rsid w:val="007E66D8"/>
    <w:rsid w:val="007F364E"/>
    <w:rsid w:val="0081698C"/>
    <w:rsid w:val="00862A32"/>
    <w:rsid w:val="0086753C"/>
    <w:rsid w:val="0088261F"/>
    <w:rsid w:val="008925D2"/>
    <w:rsid w:val="008B38C0"/>
    <w:rsid w:val="008E1364"/>
    <w:rsid w:val="008E4756"/>
    <w:rsid w:val="008F6C26"/>
    <w:rsid w:val="008F6D80"/>
    <w:rsid w:val="00921EF6"/>
    <w:rsid w:val="00944C4F"/>
    <w:rsid w:val="009606BB"/>
    <w:rsid w:val="00965D7B"/>
    <w:rsid w:val="0099333C"/>
    <w:rsid w:val="009D20BE"/>
    <w:rsid w:val="009F6CD8"/>
    <w:rsid w:val="00A164BA"/>
    <w:rsid w:val="00A21679"/>
    <w:rsid w:val="00A25560"/>
    <w:rsid w:val="00AA129B"/>
    <w:rsid w:val="00AA6801"/>
    <w:rsid w:val="00AB17D6"/>
    <w:rsid w:val="00AD61B8"/>
    <w:rsid w:val="00B120F9"/>
    <w:rsid w:val="00B15067"/>
    <w:rsid w:val="00B20207"/>
    <w:rsid w:val="00B30B8D"/>
    <w:rsid w:val="00B34787"/>
    <w:rsid w:val="00B7173C"/>
    <w:rsid w:val="00B857AF"/>
    <w:rsid w:val="00BF0D1B"/>
    <w:rsid w:val="00C65042"/>
    <w:rsid w:val="00C72C9B"/>
    <w:rsid w:val="00C73B3E"/>
    <w:rsid w:val="00CA656F"/>
    <w:rsid w:val="00CC6C07"/>
    <w:rsid w:val="00D744FB"/>
    <w:rsid w:val="00D86545"/>
    <w:rsid w:val="00DA4A67"/>
    <w:rsid w:val="00E00637"/>
    <w:rsid w:val="00E167A5"/>
    <w:rsid w:val="00E43FBA"/>
    <w:rsid w:val="00E4726A"/>
    <w:rsid w:val="00E635D2"/>
    <w:rsid w:val="00E84163"/>
    <w:rsid w:val="00EE4E08"/>
    <w:rsid w:val="00F11FAC"/>
    <w:rsid w:val="00F21A80"/>
    <w:rsid w:val="00F34F31"/>
    <w:rsid w:val="00F808FD"/>
    <w:rsid w:val="00FB6158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5075"/>
  <w15:docId w15:val="{59987113-7B06-40E3-9E64-FD3C6E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857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57AF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857AF"/>
    <w:rPr>
      <w:vertAlign w:val="superscript"/>
    </w:rPr>
  </w:style>
  <w:style w:type="table" w:styleId="af1">
    <w:name w:val="Table Grid"/>
    <w:basedOn w:val="a1"/>
    <w:uiPriority w:val="59"/>
    <w:rsid w:val="004A2545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58B4-1AE2-4A59-B7C8-941F4F4C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m15291</cp:lastModifiedBy>
  <cp:revision>18</cp:revision>
  <cp:lastPrinted>2019-07-11T09:42:00Z</cp:lastPrinted>
  <dcterms:created xsi:type="dcterms:W3CDTF">2021-09-04T09:13:00Z</dcterms:created>
  <dcterms:modified xsi:type="dcterms:W3CDTF">2021-09-13T08:50:00Z</dcterms:modified>
</cp:coreProperties>
</file>