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A68DD" w:rsidRPr="00A42130" w:rsidTr="009B2F0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8DD" w:rsidRPr="00A42130" w:rsidRDefault="002A68DD" w:rsidP="009B2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623E0" wp14:editId="284B042B">
                  <wp:extent cx="1971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8DD" w:rsidRPr="00A42130" w:rsidRDefault="002A68DD" w:rsidP="009B2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BBD83" wp14:editId="4ED226E7">
                  <wp:extent cx="25146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8DD" w:rsidRPr="00A42130" w:rsidRDefault="002A68DD" w:rsidP="002A68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НИЖЕГОРОДСКИЙ  ГОСУДАРСТВЕННЫЙ УНИВЕРСИТЕТ </w:t>
      </w: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ИМ. Н.И. ЛОБАЧЕВСКОГО   </w:t>
      </w: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НАЦИОНАЛЬНЫЙ ИССЛЕДОВАТЕЛЬСКИЙ УНИВЕРСИТЕТ</w:t>
      </w: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 ФИЛОЛОГИИ И ЖУРНАЛИСТИКИ</w:t>
      </w:r>
    </w:p>
    <w:p w:rsidR="002A68DD" w:rsidRPr="00A42130" w:rsidRDefault="002A68DD" w:rsidP="002A68D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 № 1</w:t>
      </w: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2A68DD" w:rsidRPr="00A42130" w:rsidRDefault="002A68DD" w:rsidP="002A6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8DD" w:rsidRPr="00AF3058" w:rsidRDefault="002A68DD" w:rsidP="002A68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Институт филологии и журналистики (ИФ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Ж) ННГУ им. Н.И. Лобачевского п</w:t>
      </w:r>
      <w:r w:rsidRPr="00AF3058">
        <w:rPr>
          <w:rFonts w:ascii="Times New Roman" w:hAnsi="Times New Roman"/>
          <w:sz w:val="28"/>
          <w:szCs w:val="28"/>
        </w:rPr>
        <w:t xml:space="preserve">риглашает магистрантов, </w:t>
      </w:r>
      <w:r>
        <w:rPr>
          <w:rFonts w:ascii="Times New Roman" w:hAnsi="Times New Roman"/>
          <w:sz w:val="28"/>
          <w:szCs w:val="28"/>
        </w:rPr>
        <w:t xml:space="preserve">бакалавров </w:t>
      </w:r>
      <w:r w:rsidRPr="00AF3058"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аучной 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2A68DD">
        <w:rPr>
          <w:rFonts w:ascii="Times New Roman" w:hAnsi="Times New Roman"/>
          <w:b/>
          <w:sz w:val="28"/>
          <w:szCs w:val="28"/>
        </w:rPr>
        <w:t>23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конференция проводится в рамках Дней славянской письменности и культуры. </w:t>
      </w:r>
    </w:p>
    <w:p w:rsidR="002A68DD" w:rsidRPr="00E41EF0" w:rsidRDefault="002A68DD" w:rsidP="002A68D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Конференция предполагает работу</w:t>
      </w:r>
      <w:r w:rsidR="00175B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D18B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="00175B04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6061" w:rsidRPr="00E41EF0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История русской литературы;</w:t>
      </w:r>
    </w:p>
    <w:p w:rsidR="008B6061" w:rsidRPr="00E41EF0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История зарубежной литературы;</w:t>
      </w:r>
    </w:p>
    <w:p w:rsidR="008B6061" w:rsidRPr="00E41EF0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русский язык и общее 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языкознание;</w:t>
      </w:r>
    </w:p>
    <w:p w:rsidR="008B6061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реподавани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языковых средах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6061" w:rsidRPr="00AB09AB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Славянская филология и культура;</w:t>
      </w:r>
    </w:p>
    <w:p w:rsidR="008B6061" w:rsidRPr="00AB09AB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-Теоретическая и прикладная лингвистика;</w:t>
      </w:r>
    </w:p>
    <w:p w:rsidR="008B6061" w:rsidRPr="00E41EF0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Зарубежная лингвистика;</w:t>
      </w:r>
    </w:p>
    <w:p w:rsidR="008B6061" w:rsidRDefault="008B6061" w:rsidP="008B6061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Журналистика.</w:t>
      </w:r>
    </w:p>
    <w:p w:rsidR="002A68DD" w:rsidRPr="00E41EF0" w:rsidRDefault="002A68DD" w:rsidP="002A68D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 проведения заседаний секций</w:t>
      </w:r>
      <w:r w:rsidR="00175B04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8BA" w:rsidRDefault="002A68DD" w:rsidP="00BD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hAnsi="Times New Roman"/>
          <w:sz w:val="28"/>
          <w:szCs w:val="28"/>
        </w:rPr>
        <w:t xml:space="preserve">Заявки на участие в конференции можно подать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42681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мая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4268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включительно</w:t>
      </w:r>
      <w:r w:rsidR="0042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2681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заполнив </w:t>
      </w:r>
      <w:r w:rsidR="005A1B6F" w:rsidRPr="005A1B6F">
        <w:rPr>
          <w:rFonts w:ascii="Times New Roman" w:hAnsi="Times New Roman"/>
          <w:bCs/>
          <w:sz w:val="28"/>
          <w:szCs w:val="28"/>
          <w:lang w:val="en-US"/>
        </w:rPr>
        <w:t>google</w:t>
      </w:r>
      <w:r w:rsidR="0042681E">
        <w:rPr>
          <w:rFonts w:ascii="Times New Roman" w:eastAsia="Times New Roman" w:hAnsi="Times New Roman"/>
          <w:sz w:val="28"/>
          <w:szCs w:val="28"/>
          <w:lang w:eastAsia="ru-RU"/>
        </w:rPr>
        <w:t>-форму:</w:t>
      </w:r>
      <w:r w:rsidR="003D2F0F" w:rsidRPr="003D2F0F">
        <w:t xml:space="preserve"> </w:t>
      </w:r>
      <w:r w:rsidR="003D2F0F">
        <w:t xml:space="preserve"> </w:t>
      </w:r>
      <w:hyperlink r:id="rId7" w:tgtFrame="_blank" w:history="1">
        <w:r w:rsidR="003D2F0F">
          <w:rPr>
            <w:rStyle w:val="a3"/>
            <w:sz w:val="27"/>
            <w:szCs w:val="27"/>
          </w:rPr>
          <w:t>https://forms.gle/Y1FeGNhCcptNDZneA</w:t>
        </w:r>
      </w:hyperlink>
      <w:bookmarkStart w:id="0" w:name="_GoBack"/>
      <w:bookmarkEnd w:id="0"/>
    </w:p>
    <w:p w:rsidR="00BD18BA" w:rsidRDefault="0042681E" w:rsidP="00BD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8DD" w:rsidRPr="00A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8DD" w:rsidRPr="00DB0AC9" w:rsidRDefault="008B6061" w:rsidP="00BD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8DD" w:rsidRPr="00226F27">
        <w:rPr>
          <w:rFonts w:ascii="Times New Roman" w:eastAsia="Times New Roman" w:hAnsi="Times New Roman"/>
          <w:sz w:val="24"/>
          <w:szCs w:val="24"/>
          <w:lang w:eastAsia="ru-RU"/>
        </w:rPr>
        <w:t>По вопросам можно обращаться к Королевой Ольге Андреевне (koroleva@flf.unn.ru)</w:t>
      </w:r>
    </w:p>
    <w:p w:rsidR="005541E1" w:rsidRDefault="005541E1" w:rsidP="00BD18BA">
      <w:pPr>
        <w:jc w:val="both"/>
      </w:pPr>
    </w:p>
    <w:sectPr w:rsidR="005541E1" w:rsidSect="00FF5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D"/>
    <w:rsid w:val="00175B04"/>
    <w:rsid w:val="002A68DD"/>
    <w:rsid w:val="003D2F0F"/>
    <w:rsid w:val="0042681E"/>
    <w:rsid w:val="005541E1"/>
    <w:rsid w:val="005A1B6F"/>
    <w:rsid w:val="008B6061"/>
    <w:rsid w:val="00BD18BA"/>
    <w:rsid w:val="00F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8D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8D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1FeGNhCcptNDZn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2022-04-05T10:38:00Z</dcterms:created>
  <dcterms:modified xsi:type="dcterms:W3CDTF">2022-04-05T21:44:00Z</dcterms:modified>
</cp:coreProperties>
</file>